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B4B" w:rsidRDefault="00B455F9" w:rsidP="006B2B4B">
      <w:pPr>
        <w:pStyle w:val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Предварительные итоги </w:t>
      </w:r>
      <w:r w:rsidR="006B2B4B">
        <w:rPr>
          <w:b/>
          <w:bCs/>
          <w:sz w:val="28"/>
        </w:rPr>
        <w:t xml:space="preserve">социально-экономического развития   Мамоновского  сельсовета  Маслянинского района   </w:t>
      </w:r>
      <w:r>
        <w:rPr>
          <w:b/>
          <w:bCs/>
          <w:sz w:val="28"/>
        </w:rPr>
        <w:t>за 2021 г.</w:t>
      </w:r>
    </w:p>
    <w:p w:rsidR="006B2B4B" w:rsidRPr="00540014" w:rsidRDefault="006B2B4B" w:rsidP="006B2B4B">
      <w:pPr>
        <w:rPr>
          <w:b/>
          <w:sz w:val="28"/>
          <w:szCs w:val="28"/>
        </w:rPr>
      </w:pPr>
    </w:p>
    <w:p w:rsidR="006B2B4B" w:rsidRPr="00AA69B8" w:rsidRDefault="006B2B4B" w:rsidP="006B2B4B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Территория поселения  находится  в 5 км от районного центра р.п.Маслянино, в 72 км от ближайшей  железнодорожной станции  г.Черепаново  и в 180 км от  областного центра г.Новосибирска.          Особенностью положения муниципального образования является  его приближенность к рабочему поселку  Маслянино.     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 территории поселения  зарегистрировано  15 предприятий , организаций  и учреждений  ,  в  том  числе  сельскохозяйственных-2 ; КФХ – 3;  торговли и общественного питания -8; образовательных  учреждений -2; медицинских -1; культурных- 1; почтовой связи – 1; личных подсобных хозяйств – 600. И проживает около 1,8 тыс.  человек населения.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21022">
        <w:rPr>
          <w:sz w:val="28"/>
          <w:szCs w:val="28"/>
        </w:rPr>
        <w:t xml:space="preserve">Общая  площадь  территории  </w:t>
      </w:r>
      <w:r>
        <w:rPr>
          <w:sz w:val="28"/>
          <w:szCs w:val="28"/>
        </w:rPr>
        <w:t xml:space="preserve">МО составляет 36705 га, из них 11121 га-  земли   сельхозназначения,  которые в 90-х годы   были  поделены  по 10 га между работниками колхоза «Льновод»   и работниками соц.сферы.  Пайщиков  получилось 500 человек. 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В дальнейшем  пайщики :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-  часть продали паи  «Сибирской Ниве»  и КФХ «Сопин»;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- выделились в мелкие  ЛПХ.</w:t>
      </w:r>
    </w:p>
    <w:p w:rsidR="006B2B4B" w:rsidRPr="00521022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B2B4B" w:rsidRDefault="006B2B4B" w:rsidP="006B2B4B">
      <w:pPr>
        <w:spacing w:after="200" w:line="276" w:lineRule="auto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       </w:t>
      </w:r>
      <w:r>
        <w:rPr>
          <w:sz w:val="28"/>
          <w:szCs w:val="28"/>
        </w:rPr>
        <w:t>Земли</w:t>
      </w:r>
      <w:r w:rsidRPr="009368F0">
        <w:rPr>
          <w:sz w:val="28"/>
          <w:szCs w:val="28"/>
        </w:rPr>
        <w:t xml:space="preserve">  населенного  пункта </w:t>
      </w:r>
      <w:r>
        <w:rPr>
          <w:sz w:val="28"/>
          <w:szCs w:val="28"/>
        </w:rPr>
        <w:t xml:space="preserve"> составляют   </w:t>
      </w:r>
      <w:r w:rsidRPr="009368F0">
        <w:rPr>
          <w:sz w:val="28"/>
          <w:szCs w:val="28"/>
        </w:rPr>
        <w:t xml:space="preserve"> 804 га</w:t>
      </w:r>
      <w:r>
        <w:rPr>
          <w:sz w:val="28"/>
          <w:szCs w:val="28"/>
        </w:rPr>
        <w:t xml:space="preserve">.  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МО около  600 домовладений. 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6B2B4B" w:rsidRPr="00DE1979" w:rsidRDefault="006B2B4B" w:rsidP="006B2B4B">
      <w:pPr>
        <w:pStyle w:val="a4"/>
        <w:jc w:val="both"/>
        <w:rPr>
          <w:rFonts w:ascii="Times New Roman" w:hAnsi="Times New Roman"/>
        </w:rPr>
      </w:pPr>
      <w:r>
        <w:t xml:space="preserve">      </w:t>
      </w:r>
      <w:r w:rsidRPr="00DE1979">
        <w:rPr>
          <w:rFonts w:ascii="Times New Roman" w:hAnsi="Times New Roman"/>
        </w:rPr>
        <w:t xml:space="preserve">Экономика МО представлена следующими отраслями:  сельское хозяйство,   промышленность    и  торговля.  </w:t>
      </w:r>
    </w:p>
    <w:p w:rsidR="006B2B4B" w:rsidRPr="003F2438" w:rsidRDefault="006B2B4B" w:rsidP="006B2B4B">
      <w:pPr>
        <w:jc w:val="both"/>
        <w:rPr>
          <w:sz w:val="22"/>
        </w:rPr>
      </w:pPr>
      <w:r w:rsidRPr="00DE1979">
        <w:t xml:space="preserve">  </w:t>
      </w:r>
      <w:r w:rsidRPr="00ED78E4">
        <w:rPr>
          <w:sz w:val="28"/>
        </w:rPr>
        <w:t xml:space="preserve">Общественного животноводства, как  отрасли  сельского  хозяйства, на  территории   сельсовета  нет. </w:t>
      </w:r>
      <w:r>
        <w:rPr>
          <w:b/>
          <w:sz w:val="28"/>
        </w:rPr>
        <w:t xml:space="preserve">      </w:t>
      </w:r>
    </w:p>
    <w:p w:rsidR="006B2B4B" w:rsidRPr="00DE1979" w:rsidRDefault="006B2B4B" w:rsidP="006B2B4B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DE1979">
        <w:rPr>
          <w:rFonts w:ascii="Times New Roman" w:hAnsi="Times New Roman"/>
        </w:rPr>
        <w:t xml:space="preserve">Сельскохозяйственное производство осуществляется крестьянско-  фермерскими      и личными </w:t>
      </w:r>
      <w:r>
        <w:rPr>
          <w:rFonts w:ascii="Times New Roman" w:hAnsi="Times New Roman"/>
        </w:rPr>
        <w:t xml:space="preserve"> </w:t>
      </w:r>
      <w:r w:rsidRPr="00DE1979">
        <w:rPr>
          <w:rFonts w:ascii="Times New Roman" w:hAnsi="Times New Roman"/>
        </w:rPr>
        <w:t xml:space="preserve">подсобными хозяйствами,   которые   производят зерно, картофель, мясо и молоко. </w:t>
      </w:r>
      <w:r>
        <w:rPr>
          <w:rFonts w:ascii="Times New Roman" w:hAnsi="Times New Roman"/>
        </w:rPr>
        <w:t>К самым крупным КФХ относятся:  КФХ  Шмаков Н.Г.,  КФХ  Сопин В.П., КФХ  Тузова  Ю.В. У</w:t>
      </w:r>
      <w:r w:rsidRPr="00DE1979">
        <w:rPr>
          <w:rFonts w:ascii="Times New Roman" w:hAnsi="Times New Roman"/>
        </w:rPr>
        <w:t>меньшени</w:t>
      </w:r>
      <w:r>
        <w:rPr>
          <w:rFonts w:ascii="Times New Roman" w:hAnsi="Times New Roman"/>
        </w:rPr>
        <w:t>я</w:t>
      </w:r>
      <w:r w:rsidRPr="00DE1979">
        <w:rPr>
          <w:rFonts w:ascii="Times New Roman" w:hAnsi="Times New Roman"/>
        </w:rPr>
        <w:t xml:space="preserve"> посевных площадей  не  наблюдается,  в </w:t>
      </w:r>
      <w:r>
        <w:rPr>
          <w:rFonts w:ascii="Times New Roman" w:hAnsi="Times New Roman"/>
        </w:rPr>
        <w:t>течение периода 2017 - 2021</w:t>
      </w:r>
      <w:r w:rsidRPr="00DE197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гг</w:t>
      </w:r>
      <w:r w:rsidRPr="00DE1979">
        <w:rPr>
          <w:rFonts w:ascii="Times New Roman" w:hAnsi="Times New Roman"/>
        </w:rPr>
        <w:t xml:space="preserve">  значительного    снижения поголовья   КРС и   свиней</w:t>
      </w:r>
      <w:r>
        <w:rPr>
          <w:rFonts w:ascii="Times New Roman" w:hAnsi="Times New Roman"/>
        </w:rPr>
        <w:t xml:space="preserve"> в ЛПХ не произошло</w:t>
      </w:r>
      <w:r w:rsidRPr="00DE1979">
        <w:rPr>
          <w:rFonts w:ascii="Times New Roman" w:hAnsi="Times New Roman"/>
        </w:rPr>
        <w:t xml:space="preserve">. </w:t>
      </w:r>
    </w:p>
    <w:p w:rsidR="006B2B4B" w:rsidRDefault="006B2B4B" w:rsidP="006B2B4B">
      <w:pPr>
        <w:pStyle w:val="a4"/>
        <w:jc w:val="both"/>
        <w:rPr>
          <w:rFonts w:ascii="Times New Roman" w:hAnsi="Times New Roman"/>
        </w:rPr>
      </w:pPr>
    </w:p>
    <w:p w:rsidR="006B2B4B" w:rsidRPr="00DE1979" w:rsidRDefault="006B2B4B" w:rsidP="006B2B4B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2019  году  </w:t>
      </w:r>
      <w:r w:rsidRPr="00DE1979">
        <w:rPr>
          <w:rFonts w:ascii="Times New Roman" w:hAnsi="Times New Roman"/>
        </w:rPr>
        <w:t xml:space="preserve">полностью  проведена  ревизия  невостребованных  земельных  долей, особое  внимание уделялось  оформлению  документов   по  наследованию    земельных  долей. </w:t>
      </w:r>
      <w:r>
        <w:rPr>
          <w:rFonts w:ascii="Times New Roman" w:hAnsi="Times New Roman"/>
        </w:rPr>
        <w:t>В последние два года  эта  работа  продолжалась   и  в  2019   году  эта  работа   закончилась, имеют место единичные случаи.</w:t>
      </w:r>
    </w:p>
    <w:p w:rsidR="006B2B4B" w:rsidRPr="00ED78E4" w:rsidRDefault="006B2B4B" w:rsidP="006B2B4B">
      <w:pPr>
        <w:jc w:val="both"/>
        <w:rPr>
          <w:sz w:val="28"/>
        </w:rPr>
      </w:pPr>
      <w:r w:rsidRPr="00ED78E4">
        <w:rPr>
          <w:sz w:val="28"/>
        </w:rPr>
        <w:t>В  2021 году  были  благоприятные   погодные  условия   для  выращивания  зернов</w:t>
      </w:r>
      <w:r w:rsidR="00B455F9">
        <w:rPr>
          <w:sz w:val="28"/>
        </w:rPr>
        <w:t>ых культур   и  заготовки  сена</w:t>
      </w:r>
      <w:r w:rsidRPr="00ED78E4">
        <w:rPr>
          <w:sz w:val="28"/>
        </w:rPr>
        <w:t xml:space="preserve">.   В  КФХ  получен  хороший   урожай  </w:t>
      </w:r>
      <w:r w:rsidRPr="00ED78E4">
        <w:rPr>
          <w:sz w:val="28"/>
        </w:rPr>
        <w:lastRenderedPageBreak/>
        <w:t xml:space="preserve">зерновых  культур.  Сено  заготовлено  в  срок  и с хорошим  качеством. На  полях  убран  весь  урожай.  </w:t>
      </w:r>
    </w:p>
    <w:p w:rsidR="006B2B4B" w:rsidRDefault="006B2B4B" w:rsidP="006B2B4B">
      <w:pPr>
        <w:pStyle w:val="a4"/>
        <w:jc w:val="both"/>
      </w:pPr>
      <w:r>
        <w:t xml:space="preserve">   </w:t>
      </w:r>
    </w:p>
    <w:p w:rsidR="006B2B4B" w:rsidRPr="00DE1979" w:rsidRDefault="006B2B4B" w:rsidP="006B2B4B">
      <w:pPr>
        <w:pStyle w:val="a4"/>
        <w:jc w:val="both"/>
        <w:rPr>
          <w:rFonts w:ascii="Times New Roman" w:hAnsi="Times New Roman"/>
        </w:rPr>
      </w:pPr>
      <w:r>
        <w:rPr>
          <w:b/>
        </w:rPr>
        <w:t xml:space="preserve">      </w:t>
      </w:r>
      <w:r w:rsidRPr="00BD5E64">
        <w:rPr>
          <w:rFonts w:ascii="Times New Roman" w:hAnsi="Times New Roman"/>
        </w:rPr>
        <w:t xml:space="preserve">Промышленность </w:t>
      </w:r>
      <w:r w:rsidRPr="00DE1979">
        <w:rPr>
          <w:rFonts w:ascii="Times New Roman" w:hAnsi="Times New Roman"/>
        </w:rPr>
        <w:t>представлена малым предприятием ООО  «Тайга»</w:t>
      </w:r>
      <w:r>
        <w:rPr>
          <w:rFonts w:ascii="Times New Roman" w:hAnsi="Times New Roman"/>
        </w:rPr>
        <w:t>, которое занимается производством  мебели. Кроме того, работают  3</w:t>
      </w:r>
      <w:r w:rsidRPr="00DE1979">
        <w:rPr>
          <w:rFonts w:ascii="Times New Roman" w:hAnsi="Times New Roman"/>
        </w:rPr>
        <w:t xml:space="preserve">  пилорам</w:t>
      </w:r>
      <w:r>
        <w:rPr>
          <w:rFonts w:ascii="Times New Roman" w:hAnsi="Times New Roman"/>
        </w:rPr>
        <w:t>ы</w:t>
      </w:r>
      <w:r w:rsidRPr="00DE1979">
        <w:rPr>
          <w:rFonts w:ascii="Times New Roman" w:hAnsi="Times New Roman"/>
        </w:rPr>
        <w:t xml:space="preserve">, 1  столярный  цех  по изготовлению  изделий  из  древесины  и  цех  по  изготовлению </w:t>
      </w:r>
      <w:r>
        <w:rPr>
          <w:rFonts w:ascii="Times New Roman" w:hAnsi="Times New Roman"/>
        </w:rPr>
        <w:t xml:space="preserve">бордюр  и </w:t>
      </w:r>
      <w:r w:rsidRPr="00DE1979">
        <w:rPr>
          <w:rFonts w:ascii="Times New Roman" w:hAnsi="Times New Roman"/>
        </w:rPr>
        <w:t xml:space="preserve"> тротуарной  плитки.</w:t>
      </w:r>
    </w:p>
    <w:p w:rsidR="006B2B4B" w:rsidRDefault="006B2B4B" w:rsidP="006B2B4B">
      <w:pPr>
        <w:jc w:val="both"/>
        <w:rPr>
          <w:sz w:val="28"/>
        </w:rPr>
      </w:pPr>
    </w:p>
    <w:p w:rsidR="006B2B4B" w:rsidRPr="00C34C23" w:rsidRDefault="006B2B4B" w:rsidP="006B2B4B">
      <w:pPr>
        <w:jc w:val="both"/>
        <w:rPr>
          <w:sz w:val="28"/>
        </w:rPr>
      </w:pPr>
      <w:r>
        <w:rPr>
          <w:sz w:val="28"/>
        </w:rPr>
        <w:t xml:space="preserve">      </w:t>
      </w:r>
      <w:r w:rsidRPr="00C34C23">
        <w:rPr>
          <w:sz w:val="28"/>
        </w:rPr>
        <w:t xml:space="preserve">На территории сельсовета работает 5 индивидуальных предпринимателей, которые по договорам предоставляют ещё 38 рабочих мест. </w:t>
      </w:r>
    </w:p>
    <w:p w:rsidR="006B2B4B" w:rsidRDefault="006B2B4B" w:rsidP="006B2B4B">
      <w:pPr>
        <w:jc w:val="both"/>
        <w:rPr>
          <w:sz w:val="28"/>
        </w:rPr>
      </w:pPr>
      <w:r w:rsidRPr="00C34C23">
        <w:rPr>
          <w:sz w:val="28"/>
        </w:rPr>
        <w:t xml:space="preserve">       В  настоящее  время  на  территории  села  Мамоново  работают  7 магазинов</w:t>
      </w:r>
      <w:r>
        <w:rPr>
          <w:sz w:val="28"/>
        </w:rPr>
        <w:t xml:space="preserve">. </w:t>
      </w:r>
    </w:p>
    <w:p w:rsidR="006B2B4B" w:rsidRPr="00DE1979" w:rsidRDefault="006B2B4B" w:rsidP="006B2B4B">
      <w:pPr>
        <w:pStyle w:val="a4"/>
        <w:jc w:val="both"/>
        <w:rPr>
          <w:rFonts w:ascii="Times New Roman" w:hAnsi="Times New Roman"/>
          <w:szCs w:val="21"/>
        </w:rPr>
      </w:pPr>
      <w:r w:rsidRPr="00DE1979">
        <w:rPr>
          <w:rFonts w:ascii="Times New Roman" w:hAnsi="Times New Roman"/>
          <w:szCs w:val="21"/>
        </w:rPr>
        <w:t xml:space="preserve">В последние годы наблюдается предпринимательская активность в расширении ассортимента товаров, предлагаемых сельскому населению, культуре  обслуживания. </w:t>
      </w:r>
      <w:r>
        <w:rPr>
          <w:rFonts w:ascii="Times New Roman" w:hAnsi="Times New Roman"/>
          <w:szCs w:val="21"/>
        </w:rPr>
        <w:t>В 2018 году новый вид деятельности появился у индивидуального  предпринимателя Жуковой  Ж.В.  – выпечка   хлеба  и  хлебобулочных  изделий.</w:t>
      </w:r>
    </w:p>
    <w:p w:rsidR="006B2B4B" w:rsidRDefault="006B2B4B" w:rsidP="006B2B4B">
      <w:pPr>
        <w:pStyle w:val="a4"/>
        <w:jc w:val="both"/>
        <w:rPr>
          <w:rFonts w:ascii="Times New Roman" w:hAnsi="Times New Roman"/>
          <w:bCs/>
          <w:szCs w:val="28"/>
        </w:rPr>
      </w:pPr>
      <w:r w:rsidRPr="0099139C">
        <w:rPr>
          <w:rFonts w:ascii="Times New Roman" w:hAnsi="Times New Roman"/>
        </w:rPr>
        <w:t xml:space="preserve">В  связи  с </w:t>
      </w:r>
      <w:r>
        <w:rPr>
          <w:rFonts w:ascii="Times New Roman" w:hAnsi="Times New Roman"/>
        </w:rPr>
        <w:t xml:space="preserve">ежегодным  </w:t>
      </w:r>
      <w:r w:rsidRPr="0099139C">
        <w:rPr>
          <w:rFonts w:ascii="Times New Roman" w:hAnsi="Times New Roman"/>
        </w:rPr>
        <w:t>ростом цен на товары в 201</w:t>
      </w:r>
      <w:r>
        <w:rPr>
          <w:rFonts w:ascii="Times New Roman" w:hAnsi="Times New Roman"/>
        </w:rPr>
        <w:t>9-202</w:t>
      </w:r>
      <w:r w:rsidR="00B455F9">
        <w:rPr>
          <w:rFonts w:ascii="Times New Roman" w:hAnsi="Times New Roman"/>
        </w:rPr>
        <w:t>1</w:t>
      </w:r>
      <w:r w:rsidRPr="0099139C">
        <w:rPr>
          <w:rFonts w:ascii="Times New Roman" w:hAnsi="Times New Roman"/>
        </w:rPr>
        <w:t>гг. и низкой покупатель</w:t>
      </w:r>
      <w:r>
        <w:rPr>
          <w:rFonts w:ascii="Times New Roman" w:hAnsi="Times New Roman"/>
        </w:rPr>
        <w:t>н</w:t>
      </w:r>
      <w:r w:rsidRPr="0099139C">
        <w:rPr>
          <w:rFonts w:ascii="Times New Roman" w:hAnsi="Times New Roman"/>
        </w:rPr>
        <w:t>ой способностью населения</w:t>
      </w:r>
      <w:r>
        <w:rPr>
          <w:rFonts w:ascii="Times New Roman" w:hAnsi="Times New Roman"/>
        </w:rPr>
        <w:t>, заметного роста</w:t>
      </w:r>
      <w:r w:rsidRPr="0099139C">
        <w:rPr>
          <w:rFonts w:ascii="Times New Roman" w:hAnsi="Times New Roman"/>
        </w:rPr>
        <w:t xml:space="preserve">  розничного товарооборота </w:t>
      </w:r>
      <w:r>
        <w:rPr>
          <w:rFonts w:ascii="Times New Roman" w:hAnsi="Times New Roman"/>
        </w:rPr>
        <w:t>не наблюдалось  в 202</w:t>
      </w:r>
      <w:r w:rsidR="00B455F9">
        <w:rPr>
          <w:rFonts w:ascii="Times New Roman" w:hAnsi="Times New Roman"/>
        </w:rPr>
        <w:t>0</w:t>
      </w:r>
      <w:r w:rsidRPr="0099139C">
        <w:rPr>
          <w:rFonts w:ascii="Times New Roman" w:hAnsi="Times New Roman"/>
        </w:rPr>
        <w:t xml:space="preserve"> г. </w:t>
      </w:r>
      <w:r>
        <w:rPr>
          <w:rFonts w:ascii="Times New Roman" w:hAnsi="Times New Roman"/>
        </w:rPr>
        <w:t>, и  не наблюдается  в 2021 году.</w:t>
      </w:r>
      <w:r w:rsidRPr="0099139C">
        <w:rPr>
          <w:rFonts w:ascii="Times New Roman" w:hAnsi="Times New Roman"/>
        </w:rPr>
        <w:t xml:space="preserve">   </w:t>
      </w:r>
      <w:r w:rsidRPr="0099139C">
        <w:rPr>
          <w:rFonts w:ascii="Times New Roman" w:hAnsi="Times New Roman"/>
          <w:bCs/>
          <w:szCs w:val="28"/>
        </w:rPr>
        <w:t>Незначительные темпы роста денежных доходов населения и рост цен на товары и услуги – это основные факторы, которые продолжают сдерживать активное развитие потребительского рынка: объёмов розничного товарооборота и платных услуг населению.</w:t>
      </w:r>
      <w:r>
        <w:rPr>
          <w:rFonts w:ascii="Times New Roman" w:hAnsi="Times New Roman"/>
          <w:bCs/>
          <w:szCs w:val="28"/>
        </w:rPr>
        <w:t xml:space="preserve"> </w:t>
      </w:r>
    </w:p>
    <w:p w:rsidR="006B2B4B" w:rsidRPr="0099139C" w:rsidRDefault="006B2B4B" w:rsidP="006B2B4B">
      <w:pPr>
        <w:pStyle w:val="a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szCs w:val="28"/>
        </w:rPr>
        <w:t>Вместе с тем,  в  2021 году   завершено строительство  магазина  смешанных  товаров  в  центре  села. Он открыт и работает.</w:t>
      </w:r>
    </w:p>
    <w:p w:rsidR="006B2B4B" w:rsidRDefault="006B2B4B" w:rsidP="006B2B4B">
      <w:pPr>
        <w:ind w:left="798"/>
        <w:jc w:val="both"/>
        <w:rPr>
          <w:sz w:val="28"/>
        </w:rPr>
      </w:pPr>
      <w:r>
        <w:rPr>
          <w:sz w:val="28"/>
        </w:rPr>
        <w:t xml:space="preserve"> </w:t>
      </w:r>
    </w:p>
    <w:p w:rsidR="006B2B4B" w:rsidRPr="00C34C23" w:rsidRDefault="006B2B4B" w:rsidP="006B2B4B">
      <w:pPr>
        <w:jc w:val="both"/>
        <w:rPr>
          <w:sz w:val="28"/>
        </w:rPr>
      </w:pPr>
      <w:r>
        <w:rPr>
          <w:b/>
          <w:sz w:val="28"/>
        </w:rPr>
        <w:t xml:space="preserve"> </w:t>
      </w:r>
      <w:r w:rsidRPr="00C34C23">
        <w:rPr>
          <w:sz w:val="28"/>
        </w:rPr>
        <w:t>В  малом  предпринимательстве  на территории муниципального образования в 2021  году, как  и  на протяжении предыдущих двух лет перечень услуг, предоставляемых  предпринимателями, не  изменился. Численность  зарегистрированных  предпринимателей  составляет  более 20  человек, из  них - 5  чел. занято  в  сфере   торговли.  Уменьшилось    количество  предпринимателей, занимающихся переработкой   древесины  и  реализацией  стройматериалов, 3  человека    предоставляют  услуги  населению  по  заготовке  дров, 5  человек   предоставляют  транспортные  услуги   населению.</w:t>
      </w:r>
    </w:p>
    <w:p w:rsidR="006B2B4B" w:rsidRPr="00C34C23" w:rsidRDefault="006B2B4B" w:rsidP="006B2B4B">
      <w:pPr>
        <w:jc w:val="both"/>
        <w:rPr>
          <w:sz w:val="28"/>
        </w:rPr>
      </w:pPr>
      <w:r w:rsidRPr="00C34C23">
        <w:rPr>
          <w:sz w:val="28"/>
        </w:rPr>
        <w:t>С 2019  года на  территории  сельсовета   изготовлением  и  реализацией  тротуарной  плитки в ассортименте  занимается  предприниматель Хаустов С.Н.</w:t>
      </w:r>
    </w:p>
    <w:p w:rsidR="006B2B4B" w:rsidRPr="00C34C23" w:rsidRDefault="006B2B4B" w:rsidP="006B2B4B">
      <w:pPr>
        <w:jc w:val="both"/>
        <w:rPr>
          <w:sz w:val="28"/>
          <w:szCs w:val="28"/>
        </w:rPr>
      </w:pPr>
      <w:r w:rsidRPr="00C34C23">
        <w:rPr>
          <w:sz w:val="28"/>
        </w:rPr>
        <w:t xml:space="preserve">        Но,  производители мебели,   строительных  материалов,  а  также  тротуарной  плитки  </w:t>
      </w:r>
      <w:r w:rsidRPr="00C34C23">
        <w:rPr>
          <w:sz w:val="28"/>
          <w:szCs w:val="28"/>
        </w:rPr>
        <w:t>продолжают испытывать трудности с реализацией собственной продукции, что отражается на результатах их финансово - хозяйственной деятельности.</w:t>
      </w:r>
    </w:p>
    <w:p w:rsidR="006B2B4B" w:rsidRPr="00C34C23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C34C23">
        <w:rPr>
          <w:sz w:val="28"/>
          <w:szCs w:val="28"/>
        </w:rPr>
        <w:t xml:space="preserve">Начиная  с 2020 года   работает </w:t>
      </w:r>
      <w:r>
        <w:rPr>
          <w:sz w:val="28"/>
          <w:szCs w:val="28"/>
        </w:rPr>
        <w:t xml:space="preserve">  </w:t>
      </w:r>
      <w:r w:rsidRPr="00C34C23">
        <w:rPr>
          <w:sz w:val="28"/>
          <w:szCs w:val="28"/>
        </w:rPr>
        <w:t>гостиничный  бизнес   под руководством  Зиндоброго Е.В. Он  принимает и расселяет до 50 человек  туристов,  как   прибывших  с  территории области, так и со всей  России.</w:t>
      </w:r>
    </w:p>
    <w:p w:rsidR="006B2B4B" w:rsidRPr="00C34C23" w:rsidRDefault="006B2B4B" w:rsidP="006B2B4B">
      <w:pPr>
        <w:jc w:val="both"/>
        <w:rPr>
          <w:sz w:val="28"/>
        </w:rPr>
      </w:pPr>
      <w:r>
        <w:rPr>
          <w:sz w:val="28"/>
          <w:szCs w:val="28"/>
        </w:rPr>
        <w:t xml:space="preserve">        </w:t>
      </w:r>
      <w:r w:rsidRPr="00C34C23">
        <w:rPr>
          <w:sz w:val="28"/>
          <w:szCs w:val="28"/>
        </w:rPr>
        <w:t>Зимой  2020 года  полноценно  начал свою работу молодежно- спортивный   парк, где  можно покататься на лыжах, сноуборде , воспользоваться услугами  кафе и т.д.  На  территории парка   расположена  хоккейная коробка, баскетбольная площадка, обустроены  беговые  дорожки.  Все это используется  как  на  тренировочном процессе , так и на  соревновательном.</w:t>
      </w:r>
    </w:p>
    <w:p w:rsidR="006B2B4B" w:rsidRPr="003F2438" w:rsidRDefault="006B2B4B" w:rsidP="006B2B4B">
      <w:pPr>
        <w:jc w:val="both"/>
        <w:rPr>
          <w:sz w:val="28"/>
          <w:szCs w:val="22"/>
        </w:rPr>
      </w:pPr>
      <w:r w:rsidRPr="00C34C23">
        <w:rPr>
          <w:sz w:val="28"/>
        </w:rPr>
        <w:t xml:space="preserve">Парикмахерские  услуги  на  селе  не  предоставляются. </w:t>
      </w:r>
      <w:r>
        <w:rPr>
          <w:color w:val="000000"/>
          <w:sz w:val="28"/>
          <w:szCs w:val="28"/>
        </w:rPr>
        <w:t xml:space="preserve">   </w:t>
      </w:r>
    </w:p>
    <w:p w:rsidR="006B2B4B" w:rsidRPr="00ED78E4" w:rsidRDefault="006B2B4B" w:rsidP="006B2B4B">
      <w:pPr>
        <w:jc w:val="both"/>
        <w:rPr>
          <w:color w:val="000000"/>
          <w:sz w:val="28"/>
          <w:szCs w:val="28"/>
        </w:rPr>
      </w:pPr>
      <w:r w:rsidRPr="00C34C23">
        <w:rPr>
          <w:color w:val="000000"/>
          <w:sz w:val="28"/>
          <w:szCs w:val="28"/>
        </w:rPr>
        <w:t>Расширяется сеть уличного  освещения  села. С 2018  года    обслуживается  130 уличных  фонарей в с.Мамоново</w:t>
      </w:r>
      <w:r>
        <w:rPr>
          <w:color w:val="000000"/>
          <w:sz w:val="28"/>
          <w:szCs w:val="28"/>
        </w:rPr>
        <w:t xml:space="preserve">  </w:t>
      </w:r>
      <w:r w:rsidRPr="00C34C23">
        <w:rPr>
          <w:color w:val="000000"/>
          <w:sz w:val="28"/>
          <w:szCs w:val="28"/>
        </w:rPr>
        <w:t>Уличным освещением  охвачены  все  улицы  села  Мамоново.</w:t>
      </w:r>
      <w:r>
        <w:rPr>
          <w:sz w:val="28"/>
        </w:rPr>
        <w:t xml:space="preserve"> </w:t>
      </w:r>
    </w:p>
    <w:p w:rsidR="006B2B4B" w:rsidRPr="00ED78E4" w:rsidRDefault="006B2B4B" w:rsidP="006B2B4B">
      <w:pPr>
        <w:jc w:val="both"/>
        <w:rPr>
          <w:color w:val="000000"/>
          <w:sz w:val="22"/>
        </w:rPr>
      </w:pPr>
      <w:r w:rsidRPr="00C34C23">
        <w:rPr>
          <w:sz w:val="28"/>
        </w:rPr>
        <w:t>Номерная емкость телефонных сетей   составляет  190  номеров, обеспеченность населения домашними телефонами  составляет  12  ед. (на 100 семей), охват сотовой связью  составляет  7</w:t>
      </w:r>
      <w:r>
        <w:rPr>
          <w:sz w:val="28"/>
        </w:rPr>
        <w:t>5</w:t>
      </w:r>
      <w:r w:rsidRPr="00C34C23">
        <w:rPr>
          <w:sz w:val="28"/>
        </w:rPr>
        <w:t>% населения.</w:t>
      </w:r>
    </w:p>
    <w:p w:rsidR="006B2B4B" w:rsidRPr="00C34C23" w:rsidRDefault="006B2B4B" w:rsidP="006B2B4B">
      <w:pPr>
        <w:ind w:left="360"/>
        <w:jc w:val="both"/>
        <w:rPr>
          <w:sz w:val="28"/>
        </w:rPr>
      </w:pPr>
      <w:r>
        <w:rPr>
          <w:sz w:val="28"/>
        </w:rPr>
        <w:t xml:space="preserve">     </w:t>
      </w:r>
      <w:r w:rsidRPr="00C34C23">
        <w:rPr>
          <w:sz w:val="28"/>
        </w:rPr>
        <w:t>55  семей   в  МО   получают  субсидии на оплату услуг ЖКХ.</w:t>
      </w:r>
    </w:p>
    <w:p w:rsidR="006B2B4B" w:rsidRDefault="006B2B4B" w:rsidP="006B2B4B">
      <w:pPr>
        <w:ind w:left="360"/>
        <w:jc w:val="both"/>
        <w:rPr>
          <w:sz w:val="28"/>
        </w:rPr>
      </w:pPr>
      <w:r>
        <w:rPr>
          <w:sz w:val="28"/>
        </w:rPr>
        <w:t xml:space="preserve"> </w:t>
      </w:r>
    </w:p>
    <w:p w:rsidR="006B2B4B" w:rsidRPr="00C34C23" w:rsidRDefault="006B2B4B" w:rsidP="006B2B4B">
      <w:pPr>
        <w:jc w:val="both"/>
        <w:rPr>
          <w:sz w:val="28"/>
          <w:szCs w:val="28"/>
        </w:rPr>
      </w:pPr>
      <w:r>
        <w:rPr>
          <w:sz w:val="28"/>
        </w:rPr>
        <w:t xml:space="preserve">     </w:t>
      </w:r>
      <w:r w:rsidRPr="00C34C23">
        <w:rPr>
          <w:sz w:val="28"/>
        </w:rPr>
        <w:t xml:space="preserve">Общая   площадь   жилого фонда   МО  составляет   24817 кв.м., в том числе ветхого  жилья  более 30,0 %, </w:t>
      </w:r>
      <w:r w:rsidRPr="00C34C23">
        <w:rPr>
          <w:sz w:val="28"/>
          <w:szCs w:val="28"/>
        </w:rPr>
        <w:t xml:space="preserve">техническое состояние характеризуется высоким  уровнем износа.  </w:t>
      </w:r>
    </w:p>
    <w:p w:rsidR="006B2B4B" w:rsidRPr="00ED78E4" w:rsidRDefault="006B2B4B" w:rsidP="006B2B4B">
      <w:pPr>
        <w:jc w:val="both"/>
        <w:rPr>
          <w:sz w:val="28"/>
          <w:szCs w:val="22"/>
        </w:rPr>
      </w:pPr>
      <w:r w:rsidRPr="00C34C23">
        <w:rPr>
          <w:sz w:val="28"/>
          <w:szCs w:val="28"/>
        </w:rPr>
        <w:t xml:space="preserve">       В 2020 году  по  реализации  областной  программы  « По переселению граждан из  ветхого и аварийного  жилья» -   7 семей   переселены    в  новое, полублагоустроенное   жилье.</w:t>
      </w:r>
      <w:r w:rsidRPr="00C34C23">
        <w:rPr>
          <w:sz w:val="28"/>
        </w:rPr>
        <w:t xml:space="preserve">  </w:t>
      </w:r>
    </w:p>
    <w:p w:rsidR="006B2B4B" w:rsidRDefault="006B2B4B" w:rsidP="006B2B4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34C23">
        <w:rPr>
          <w:sz w:val="28"/>
          <w:szCs w:val="28"/>
        </w:rPr>
        <w:t>Начиная с 2017 года  активность  строительства нового  жилья   снизилась, в основном   завершают строительство  начатого  ранее  жилья.  Вопрос  с  обеспечением земельными  участками   граждан, желающих  вести  индивидуальное  жилищное  строительство  снят.</w:t>
      </w:r>
    </w:p>
    <w:p w:rsidR="006B2B4B" w:rsidRPr="00C34C23" w:rsidRDefault="006B2B4B" w:rsidP="006B2B4B">
      <w:pPr>
        <w:ind w:firstLine="360"/>
        <w:jc w:val="both"/>
        <w:rPr>
          <w:sz w:val="28"/>
          <w:szCs w:val="28"/>
        </w:rPr>
      </w:pPr>
    </w:p>
    <w:p w:rsidR="006B2B4B" w:rsidRDefault="006B2B4B" w:rsidP="006B2B4B">
      <w:pPr>
        <w:jc w:val="both"/>
        <w:rPr>
          <w:sz w:val="28"/>
        </w:rPr>
      </w:pPr>
      <w:r>
        <w:rPr>
          <w:b/>
          <w:i/>
          <w:szCs w:val="21"/>
        </w:rPr>
        <w:t xml:space="preserve">            </w:t>
      </w:r>
      <w:r w:rsidRPr="00E54724">
        <w:rPr>
          <w:sz w:val="28"/>
        </w:rPr>
        <w:t>Получил  одобрение  проект  газификации  комплексной  застройки.</w:t>
      </w:r>
    </w:p>
    <w:p w:rsidR="006B2B4B" w:rsidRPr="00E54724" w:rsidRDefault="006B2B4B" w:rsidP="006B2B4B">
      <w:pPr>
        <w:jc w:val="both"/>
        <w:rPr>
          <w:sz w:val="28"/>
        </w:rPr>
      </w:pPr>
    </w:p>
    <w:p w:rsidR="006B2B4B" w:rsidRPr="0099139C" w:rsidRDefault="006B2B4B" w:rsidP="006B2B4B">
      <w:pPr>
        <w:pStyle w:val="a4"/>
        <w:jc w:val="both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8"/>
        </w:rPr>
        <w:t>Администрация Мамоновского сельсовета ежегодно  подает   заявку   для  участия  в программе  инициативного  бюджетирования.</w:t>
      </w:r>
      <w:r w:rsidRPr="0099139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По  реализации этой  программы   проведена  замена  крыши  Дома культуры в 2018 году, в 2019 году по этой же программе  проведен  ремонт зрительного зала.  В  2020  году   закуплена   и смонтирована кресельная продукция, в  2021 год  по  заявке   проведен    ремонт тренажерного  зала,  оборудовано  помещение  под творческую мастерскую  и  гардеробную.  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</w:rPr>
        <w:t xml:space="preserve">       </w:t>
      </w:r>
      <w:r>
        <w:rPr>
          <w:sz w:val="28"/>
          <w:szCs w:val="28"/>
        </w:rPr>
        <w:t xml:space="preserve">Численность  населения в последние годы увеличивается:  </w:t>
      </w:r>
    </w:p>
    <w:p w:rsidR="006B2B4B" w:rsidRPr="006D33BC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От 1700  человек  в  2010  году  до 1830 человек  в 2020 году  за счет миграции. Хотя  количество смертей  превышает количество    рождения малышей.</w:t>
      </w:r>
    </w:p>
    <w:p w:rsidR="006B2B4B" w:rsidRPr="00E54724" w:rsidRDefault="006B2B4B" w:rsidP="006B2B4B">
      <w:pPr>
        <w:jc w:val="both"/>
        <w:rPr>
          <w:sz w:val="28"/>
        </w:rPr>
      </w:pPr>
      <w:r>
        <w:rPr>
          <w:sz w:val="28"/>
        </w:rPr>
        <w:t xml:space="preserve">      </w:t>
      </w:r>
      <w:r w:rsidRPr="00E54724">
        <w:rPr>
          <w:sz w:val="28"/>
        </w:rPr>
        <w:t>60%  населения - трудоспособное, в 2016 г наблюдается сокращение естественной убыли населения.  За  последние  два  года:  2020-2021  смертность превышает рождаемость  минимум  на 10 человек.</w:t>
      </w:r>
    </w:p>
    <w:p w:rsidR="006B2B4B" w:rsidRPr="00E54724" w:rsidRDefault="006B2B4B" w:rsidP="006B2B4B">
      <w:pPr>
        <w:jc w:val="both"/>
        <w:rPr>
          <w:sz w:val="28"/>
        </w:rPr>
      </w:pPr>
      <w:r w:rsidRPr="00E54724">
        <w:rPr>
          <w:sz w:val="28"/>
        </w:rPr>
        <w:lastRenderedPageBreak/>
        <w:t xml:space="preserve">          Существует  проблема  безработицы, ежегодно до 30 жителей  села  состоят  на учете в центре занятости населения, как официально зарегистрированные безработные.</w:t>
      </w:r>
    </w:p>
    <w:p w:rsidR="006B2B4B" w:rsidRPr="00E54724" w:rsidRDefault="006B2B4B" w:rsidP="006B2B4B">
      <w:pPr>
        <w:ind w:left="360"/>
        <w:jc w:val="both"/>
        <w:rPr>
          <w:sz w:val="28"/>
        </w:rPr>
      </w:pPr>
      <w:r w:rsidRPr="00E54724">
        <w:rPr>
          <w:sz w:val="28"/>
        </w:rPr>
        <w:t xml:space="preserve">    Многие  жители  МО (особенно  мужчины, молодежь) работают  за  пределами  района.</w:t>
      </w:r>
    </w:p>
    <w:p w:rsidR="006B2B4B" w:rsidRDefault="006B2B4B" w:rsidP="006B2B4B">
      <w:pPr>
        <w:ind w:left="360"/>
        <w:jc w:val="both"/>
        <w:rPr>
          <w:sz w:val="28"/>
        </w:rPr>
      </w:pPr>
    </w:p>
    <w:p w:rsidR="006B2B4B" w:rsidRPr="00A27A4A" w:rsidRDefault="006B2B4B" w:rsidP="006B2B4B">
      <w:pPr>
        <w:ind w:firstLine="360"/>
        <w:jc w:val="both"/>
        <w:rPr>
          <w:rFonts w:ascii="Calibri" w:hAnsi="Calibri"/>
          <w:sz w:val="28"/>
          <w:szCs w:val="22"/>
        </w:rPr>
      </w:pPr>
      <w:r>
        <w:rPr>
          <w:sz w:val="28"/>
        </w:rPr>
        <w:t xml:space="preserve">     </w:t>
      </w:r>
    </w:p>
    <w:p w:rsidR="006B2B4B" w:rsidRPr="003679AA" w:rsidRDefault="006B2B4B" w:rsidP="006B2B4B">
      <w:pPr>
        <w:jc w:val="both"/>
        <w:rPr>
          <w:sz w:val="28"/>
          <w:szCs w:val="28"/>
          <w:u w:val="single"/>
        </w:rPr>
      </w:pPr>
      <w:r w:rsidRPr="003679AA">
        <w:rPr>
          <w:sz w:val="28"/>
          <w:szCs w:val="28"/>
          <w:u w:val="single"/>
        </w:rPr>
        <w:t>Система коммунальной  структуры  МО.</w:t>
      </w:r>
    </w:p>
    <w:p w:rsidR="006B2B4B" w:rsidRDefault="006B2B4B" w:rsidP="006B2B4B">
      <w:pPr>
        <w:jc w:val="both"/>
        <w:rPr>
          <w:sz w:val="28"/>
          <w:szCs w:val="28"/>
        </w:rPr>
      </w:pPr>
    </w:p>
    <w:p w:rsidR="006B2B4B" w:rsidRDefault="006B2B4B" w:rsidP="006B2B4B">
      <w:pPr>
        <w:jc w:val="both"/>
        <w:rPr>
          <w:sz w:val="28"/>
          <w:szCs w:val="28"/>
        </w:rPr>
      </w:pP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Важнейшими функциями сельсовета является  предоставление  коммунальных услуг  населению , это: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- водоснабжение;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-водоотведение;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-теплоснабжение;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-утилизация твердых бытовых отходов;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-электроснабжение ( освещение).</w:t>
      </w:r>
    </w:p>
    <w:p w:rsidR="006B2B4B" w:rsidRDefault="006B2B4B" w:rsidP="006B2B4B">
      <w:pPr>
        <w:jc w:val="both"/>
        <w:rPr>
          <w:sz w:val="28"/>
          <w:szCs w:val="28"/>
        </w:rPr>
      </w:pPr>
    </w:p>
    <w:p w:rsidR="006B2B4B" w:rsidRPr="00CA2935" w:rsidRDefault="006B2B4B" w:rsidP="006B2B4B">
      <w:pPr>
        <w:jc w:val="both"/>
        <w:rPr>
          <w:sz w:val="28"/>
          <w:szCs w:val="28"/>
          <w:u w:val="single"/>
        </w:rPr>
      </w:pPr>
      <w:r w:rsidRPr="00CA2935">
        <w:rPr>
          <w:sz w:val="28"/>
          <w:szCs w:val="28"/>
          <w:u w:val="single"/>
        </w:rPr>
        <w:t>Теплоснабжение.</w:t>
      </w:r>
    </w:p>
    <w:p w:rsidR="006B2B4B" w:rsidRPr="009368F0" w:rsidRDefault="006B2B4B" w:rsidP="006B2B4B">
      <w:pPr>
        <w:jc w:val="both"/>
        <w:rPr>
          <w:sz w:val="28"/>
          <w:szCs w:val="28"/>
        </w:rPr>
      </w:pPr>
    </w:p>
    <w:p w:rsidR="006B2B4B" w:rsidRDefault="006B2B4B" w:rsidP="006B2B4B">
      <w:pPr>
        <w:jc w:val="both"/>
        <w:rPr>
          <w:sz w:val="28"/>
          <w:szCs w:val="28"/>
        </w:rPr>
      </w:pPr>
      <w:r w:rsidRPr="00CA293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На  территории  МО</w:t>
      </w:r>
      <w:r w:rsidRPr="00CA2935">
        <w:rPr>
          <w:sz w:val="28"/>
          <w:szCs w:val="28"/>
        </w:rPr>
        <w:t xml:space="preserve">  </w:t>
      </w:r>
      <w:r>
        <w:rPr>
          <w:sz w:val="28"/>
          <w:szCs w:val="28"/>
        </w:rPr>
        <w:t>эксплуатацию источников теплоснабжения , принадлежащих  сельсовету   осуществляет  ООО « Теплосервис» ,  который заключил аренду  3 котельных  на 7 лет и   дает тепло  СДК , детскому саду «Ленок»,  Мамоновской СОШ   и отапливает 56 квартир.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Благодаря   действию областной  программы по подготовке объектов теплоснабжения к работе в зимний период , за последние 3 года были полностью заменены все  трубы теплотрассы 1200 метров  и все  котлы. Установлен автономный источник подачи  электричества во всех котельных. Только за последний год на ремонт объектов было потрачено 3,5 млн.рублей.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Тарифы на тепло для жителей   строго устанавливаются Департаментом по тарифам, для других объектов- цены  расчетные.</w:t>
      </w:r>
    </w:p>
    <w:p w:rsidR="006B2B4B" w:rsidRDefault="006B2B4B" w:rsidP="006B2B4B">
      <w:pPr>
        <w:jc w:val="both"/>
        <w:rPr>
          <w:sz w:val="28"/>
          <w:szCs w:val="28"/>
        </w:rPr>
      </w:pP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Проблема  в  теплоснабжении: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- Критическое состояние  части системы отопления в СДК;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-неудовлетворительное состояние систем отопления в 16-ти и 18-ти квартирных домах.</w:t>
      </w:r>
    </w:p>
    <w:p w:rsidR="006B2B4B" w:rsidRDefault="006B2B4B" w:rsidP="006B2B4B">
      <w:pPr>
        <w:jc w:val="both"/>
        <w:rPr>
          <w:sz w:val="28"/>
          <w:szCs w:val="28"/>
        </w:rPr>
      </w:pPr>
    </w:p>
    <w:p w:rsidR="006B2B4B" w:rsidRDefault="006B2B4B" w:rsidP="006B2B4B">
      <w:pPr>
        <w:jc w:val="both"/>
        <w:rPr>
          <w:sz w:val="28"/>
          <w:szCs w:val="28"/>
        </w:rPr>
      </w:pPr>
    </w:p>
    <w:p w:rsidR="006B2B4B" w:rsidRDefault="006B2B4B" w:rsidP="006B2B4B">
      <w:pPr>
        <w:jc w:val="both"/>
        <w:rPr>
          <w:sz w:val="28"/>
          <w:szCs w:val="28"/>
          <w:u w:val="single"/>
        </w:rPr>
      </w:pPr>
      <w:r w:rsidRPr="00CA2935">
        <w:rPr>
          <w:sz w:val="28"/>
          <w:szCs w:val="28"/>
          <w:u w:val="single"/>
        </w:rPr>
        <w:t>Водоснабжение.</w:t>
      </w:r>
    </w:p>
    <w:p w:rsidR="006B2B4B" w:rsidRDefault="006B2B4B" w:rsidP="006B2B4B">
      <w:pPr>
        <w:jc w:val="both"/>
        <w:rPr>
          <w:sz w:val="28"/>
          <w:szCs w:val="28"/>
        </w:rPr>
      </w:pPr>
      <w:r w:rsidRPr="00D45383">
        <w:rPr>
          <w:sz w:val="28"/>
          <w:szCs w:val="28"/>
        </w:rPr>
        <w:t xml:space="preserve">        Техническую эксплуатацию сетей осуществляет ООО « Водоканал»</w:t>
      </w:r>
      <w:r>
        <w:rPr>
          <w:sz w:val="28"/>
          <w:szCs w:val="28"/>
        </w:rPr>
        <w:t>, которому  они переданы  в  аренду. На  его обслуживании 12,6 км сетей. В 2020 году  через территорию улицы Солнечная  проведена новая нитка магистрального водопровода от водозабора  в р.п.Маслянино. После подключения  мамоновских  сетей к новой ветке в 2021 году  давление в сетях увеличилось  и снабжение водой   будет более стабильным.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Перед водоснабжением  остро стоят следующие  задачи :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новых сетей в микрорайоне комплексной застройки, где по улицам Березовая, Новая, Виталия Сахно  отведено около 20 участков в 2020 году, а  вода  к  ним не  подведена.;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обеспечения водой  жителей ул.Бердская,  пер. Заречный, пер.Горный необходимо  разработать проект  проведения   водопровода  и  обустройства скважины. </w:t>
      </w:r>
    </w:p>
    <w:p w:rsidR="006B2B4B" w:rsidRDefault="006B2B4B" w:rsidP="006B2B4B">
      <w:pPr>
        <w:jc w:val="both"/>
        <w:rPr>
          <w:sz w:val="28"/>
          <w:szCs w:val="28"/>
        </w:rPr>
      </w:pPr>
    </w:p>
    <w:p w:rsidR="006B2B4B" w:rsidRDefault="006B2B4B" w:rsidP="006B2B4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Водоотведение.</w:t>
      </w:r>
    </w:p>
    <w:p w:rsidR="006B2B4B" w:rsidRDefault="006B2B4B" w:rsidP="006B2B4B">
      <w:pPr>
        <w:jc w:val="both"/>
        <w:rPr>
          <w:sz w:val="28"/>
          <w:szCs w:val="28"/>
          <w:u w:val="single"/>
        </w:rPr>
      </w:pP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В с.Мамоново  отсутствует  центральная система канализации. Канализирование  жилых и общественных зданий осуществляется в выгребные ямы   с   вывозом  нечистот  спецтранспортом.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Вывоз  нечистот   производится  в районный коллектор.</w:t>
      </w:r>
    </w:p>
    <w:p w:rsidR="006B2B4B" w:rsidRDefault="006B2B4B" w:rsidP="006B2B4B">
      <w:pPr>
        <w:jc w:val="both"/>
        <w:rPr>
          <w:sz w:val="28"/>
          <w:szCs w:val="28"/>
        </w:rPr>
      </w:pPr>
    </w:p>
    <w:p w:rsidR="006B2B4B" w:rsidRPr="00D45383" w:rsidRDefault="006B2B4B" w:rsidP="006B2B4B">
      <w:pPr>
        <w:jc w:val="both"/>
        <w:rPr>
          <w:sz w:val="28"/>
          <w:szCs w:val="28"/>
        </w:rPr>
      </w:pPr>
      <w:r w:rsidRPr="00BA1D8E">
        <w:rPr>
          <w:sz w:val="28"/>
          <w:szCs w:val="28"/>
          <w:u w:val="single"/>
        </w:rPr>
        <w:t>Утилизаци</w:t>
      </w:r>
      <w:r>
        <w:rPr>
          <w:sz w:val="28"/>
          <w:szCs w:val="28"/>
          <w:u w:val="single"/>
        </w:rPr>
        <w:t>я</w:t>
      </w:r>
      <w:r w:rsidRPr="00BA1D8E">
        <w:rPr>
          <w:sz w:val="28"/>
          <w:szCs w:val="28"/>
          <w:u w:val="single"/>
        </w:rPr>
        <w:t xml:space="preserve"> твердых отходов </w:t>
      </w:r>
      <w:r>
        <w:rPr>
          <w:sz w:val="28"/>
          <w:szCs w:val="28"/>
        </w:rPr>
        <w:t>.</w:t>
      </w:r>
    </w:p>
    <w:p w:rsidR="006B2B4B" w:rsidRPr="006F1884" w:rsidRDefault="006B2B4B" w:rsidP="006B2B4B">
      <w:pPr>
        <w:jc w:val="both"/>
        <w:rPr>
          <w:sz w:val="28"/>
          <w:szCs w:val="28"/>
        </w:rPr>
      </w:pPr>
      <w:r w:rsidRPr="006F1884">
        <w:rPr>
          <w:sz w:val="28"/>
          <w:szCs w:val="28"/>
        </w:rPr>
        <w:t xml:space="preserve"> Утилизация  отходов </w:t>
      </w:r>
      <w:r>
        <w:rPr>
          <w:sz w:val="28"/>
          <w:szCs w:val="28"/>
        </w:rPr>
        <w:t xml:space="preserve"> одна из самых острых проблем на сегодняшний день. В </w:t>
      </w:r>
      <w:r w:rsidRPr="00912BF3">
        <w:rPr>
          <w:sz w:val="28"/>
          <w:szCs w:val="28"/>
        </w:rPr>
        <w:t>2013</w:t>
      </w:r>
      <w:r>
        <w:rPr>
          <w:sz w:val="28"/>
          <w:szCs w:val="28"/>
        </w:rPr>
        <w:t xml:space="preserve"> году на территории населенного пункта  была открыта санкционированная  свалка. Мусор вывозился  транспортом  МУПа  и  самими жильцами.  Но, в результате введения  в р.п. Маслянино платных услуг на полигоне ТБО  - все  жители  рабочего поселка начали возить мусор  на нашу свалку  и за несколько лет  её  уничтожили. Из-за  переполнения и угрозы  пожаров  в </w:t>
      </w:r>
      <w:r w:rsidRPr="00912BF3">
        <w:rPr>
          <w:sz w:val="28"/>
          <w:szCs w:val="28"/>
        </w:rPr>
        <w:t>2020</w:t>
      </w:r>
      <w:r>
        <w:rPr>
          <w:sz w:val="28"/>
          <w:szCs w:val="28"/>
        </w:rPr>
        <w:t xml:space="preserve">  свалку  закрыли.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</w:t>
      </w:r>
      <w:r w:rsidRPr="00912BF3">
        <w:rPr>
          <w:sz w:val="28"/>
          <w:szCs w:val="28"/>
        </w:rPr>
        <w:t>2018</w:t>
      </w:r>
      <w:r>
        <w:rPr>
          <w:color w:val="C00000"/>
          <w:sz w:val="28"/>
          <w:szCs w:val="28"/>
        </w:rPr>
        <w:t xml:space="preserve">  </w:t>
      </w:r>
      <w:r w:rsidRPr="00710447">
        <w:rPr>
          <w:sz w:val="28"/>
          <w:szCs w:val="28"/>
        </w:rPr>
        <w:t xml:space="preserve">началась  во всей стране так  называемая « Мусорная  реформа» и по  </w:t>
      </w:r>
      <w:r>
        <w:rPr>
          <w:sz w:val="28"/>
          <w:szCs w:val="28"/>
        </w:rPr>
        <w:t xml:space="preserve"> современным требованиям у каждого   жителя около дома должен стоять контейнер, а крупногабаритный мусор вывозится от людей по отдельному заказу.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Решить задачу   приучить людей   к другому  образу жизни  без индивидуальной  работы администрации  и депутатов -  невозможно.</w:t>
      </w:r>
    </w:p>
    <w:p w:rsidR="006B2B4B" w:rsidRDefault="006B2B4B" w:rsidP="006B2B4B">
      <w:pPr>
        <w:jc w:val="both"/>
        <w:rPr>
          <w:sz w:val="28"/>
          <w:szCs w:val="28"/>
        </w:rPr>
      </w:pPr>
    </w:p>
    <w:p w:rsidR="006B2B4B" w:rsidRDefault="006B2B4B" w:rsidP="006B2B4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Внутрипоселенческие дорог</w:t>
      </w:r>
      <w:r w:rsidRPr="001761F3">
        <w:rPr>
          <w:sz w:val="28"/>
          <w:szCs w:val="28"/>
          <w:u w:val="single"/>
        </w:rPr>
        <w:t>и.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Важной задачей  сельсовета является поддержание в хорошем  состоянии внутрипоселенческих дорог. Их протяженность  составляет 30 км, из них  с твердым покрытием около 5 км, остальные с щебеночным . За последние 5 лет  на ремонт дорог было направлено государством около 10 млн.рублей.  Покрыты щебенкой  все улицы  и переулки села.  </w:t>
      </w:r>
    </w:p>
    <w:p w:rsidR="006B2B4B" w:rsidRDefault="006B2B4B" w:rsidP="006B2B4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 2021 году  построена   асфальтная дорога  до нового  детского сада длиной 1,9 км. и сметной  стоимостью более 60 млн.руб.</w:t>
      </w:r>
      <w:r w:rsidRPr="00C34C23">
        <w:rPr>
          <w:color w:val="000000"/>
          <w:sz w:val="28"/>
          <w:szCs w:val="28"/>
        </w:rPr>
        <w:t xml:space="preserve"> </w:t>
      </w:r>
    </w:p>
    <w:p w:rsidR="006B2B4B" w:rsidRDefault="006B2B4B" w:rsidP="006B2B4B">
      <w:pPr>
        <w:jc w:val="both"/>
        <w:rPr>
          <w:color w:val="000000"/>
          <w:sz w:val="28"/>
          <w:szCs w:val="28"/>
        </w:rPr>
      </w:pPr>
      <w:r w:rsidRPr="00C34C23">
        <w:rPr>
          <w:color w:val="000000"/>
          <w:sz w:val="28"/>
          <w:szCs w:val="28"/>
        </w:rPr>
        <w:t xml:space="preserve">С  2013 года  начался  и  продолжается по настоящее время   ремонт  дорог  по  </w:t>
      </w:r>
      <w:r>
        <w:rPr>
          <w:color w:val="000000"/>
          <w:sz w:val="28"/>
          <w:szCs w:val="28"/>
        </w:rPr>
        <w:t>улицам  села  Мамоново.</w:t>
      </w:r>
      <w:r w:rsidRPr="00C34C23">
        <w:rPr>
          <w:color w:val="000000"/>
          <w:sz w:val="28"/>
          <w:szCs w:val="28"/>
        </w:rPr>
        <w:t xml:space="preserve"> </w:t>
      </w:r>
    </w:p>
    <w:p w:rsidR="006B2B4B" w:rsidRDefault="006B2B4B" w:rsidP="006B2B4B">
      <w:pPr>
        <w:jc w:val="both"/>
        <w:rPr>
          <w:sz w:val="28"/>
          <w:szCs w:val="28"/>
        </w:rPr>
      </w:pP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Но остались  нерешенными следующие вопросы: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 закончено  асфальтирование   части  дороги по ул.Бердская -1 км. Это по самым простым подсчетам более 5 млн.руб. 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оформление   технической документации по диагностике всех дорог  не  позднее 2021 года , т.к. без этой документации невозможна их дальнейшая реконструкция.</w:t>
      </w:r>
    </w:p>
    <w:p w:rsidR="006B2B4B" w:rsidRDefault="006B2B4B" w:rsidP="006B2B4B">
      <w:pPr>
        <w:jc w:val="both"/>
        <w:rPr>
          <w:sz w:val="28"/>
          <w:szCs w:val="28"/>
        </w:rPr>
      </w:pP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Село  стабильно   развивается  и  для  благополучного  проживания    в  нем   имеются  все  необходимые  социальные  инфраструктуры: дошкольные  и школьные  организации и учреждения,  ФАП,  сельский Дом культуры.</w:t>
      </w:r>
    </w:p>
    <w:p w:rsidR="006B2B4B" w:rsidRDefault="006B2B4B" w:rsidP="006B2B4B">
      <w:pPr>
        <w:jc w:val="both"/>
        <w:rPr>
          <w:sz w:val="28"/>
          <w:szCs w:val="28"/>
        </w:rPr>
      </w:pPr>
    </w:p>
    <w:p w:rsidR="006B2B4B" w:rsidRDefault="006B2B4B" w:rsidP="006B2B4B">
      <w:pPr>
        <w:jc w:val="both"/>
        <w:rPr>
          <w:sz w:val="28"/>
          <w:szCs w:val="28"/>
          <w:u w:val="single"/>
        </w:rPr>
      </w:pPr>
      <w:r w:rsidRPr="00FC3227">
        <w:rPr>
          <w:sz w:val="28"/>
          <w:szCs w:val="28"/>
          <w:u w:val="single"/>
        </w:rPr>
        <w:t>Образование</w:t>
      </w:r>
    </w:p>
    <w:p w:rsidR="006B2B4B" w:rsidRDefault="006B2B4B" w:rsidP="006B2B4B">
      <w:pPr>
        <w:jc w:val="both"/>
        <w:rPr>
          <w:sz w:val="28"/>
          <w:szCs w:val="28"/>
          <w:u w:val="single"/>
        </w:rPr>
      </w:pPr>
    </w:p>
    <w:p w:rsidR="006B2B4B" w:rsidRDefault="006B2B4B" w:rsidP="006B2B4B">
      <w:pPr>
        <w:jc w:val="both"/>
        <w:rPr>
          <w:sz w:val="28"/>
          <w:szCs w:val="28"/>
        </w:rPr>
      </w:pPr>
      <w:r w:rsidRPr="00B75B22">
        <w:rPr>
          <w:sz w:val="28"/>
          <w:szCs w:val="28"/>
        </w:rPr>
        <w:t xml:space="preserve">Образование  на  селе  представлено  Мамоновской  средней школой  и  детским садом «Ленок» </w:t>
      </w:r>
      <w:r>
        <w:rPr>
          <w:sz w:val="28"/>
          <w:szCs w:val="28"/>
        </w:rPr>
        <w:t>.</w:t>
      </w:r>
      <w:r w:rsidRPr="00FC32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Школа на  настоящий момент полностью укомплектована    педагогическими кадрами, число детей за  последние 5 лет  увеличилось со 150 до 250 учащихся.  Это поднимает вопрос  о расширении здания , так как в одну смену  дети уже   размещаются  с большим трудом. В  октябре 2020 года  произошла  смена  директора   Мамоновской   СОШ.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начале  2021 года  сдано  в  эксплуатацию  новое здание  детского  сада «Ленок» на 175 мест.  В  сентябре 2021 года  детский сад   принял детей и теперь  полностью ликвидирована  очередь детей в селе Мамоново  на  места  в дошкольное учреждение.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К новому  детскому  саду  построена  асфальтная  дорога  и проложен  автобусный маршрут.</w:t>
      </w:r>
    </w:p>
    <w:p w:rsidR="006B2B4B" w:rsidRDefault="006B2B4B" w:rsidP="006B2B4B">
      <w:pPr>
        <w:jc w:val="both"/>
        <w:rPr>
          <w:sz w:val="28"/>
          <w:szCs w:val="28"/>
        </w:rPr>
      </w:pPr>
      <w:r w:rsidRPr="00FC3227">
        <w:rPr>
          <w:sz w:val="28"/>
          <w:szCs w:val="28"/>
        </w:rPr>
        <w:t>Образование  и  обеспеченность местами в детском саду</w:t>
      </w:r>
      <w:r>
        <w:rPr>
          <w:sz w:val="28"/>
          <w:szCs w:val="28"/>
        </w:rPr>
        <w:t xml:space="preserve">   </w:t>
      </w:r>
      <w:r w:rsidRPr="00FC3227">
        <w:rPr>
          <w:sz w:val="28"/>
          <w:szCs w:val="28"/>
        </w:rPr>
        <w:t xml:space="preserve">находится под постоянным вниманием сельсовета.  </w:t>
      </w:r>
      <w:r>
        <w:rPr>
          <w:sz w:val="28"/>
          <w:szCs w:val="28"/>
        </w:rPr>
        <w:t xml:space="preserve"> </w:t>
      </w:r>
    </w:p>
    <w:p w:rsidR="006B2B4B" w:rsidRDefault="006B2B4B" w:rsidP="006B2B4B">
      <w:pPr>
        <w:jc w:val="both"/>
        <w:rPr>
          <w:sz w:val="28"/>
          <w:szCs w:val="28"/>
        </w:rPr>
      </w:pPr>
    </w:p>
    <w:p w:rsidR="006B2B4B" w:rsidRDefault="006B2B4B" w:rsidP="006B2B4B">
      <w:pPr>
        <w:jc w:val="both"/>
        <w:rPr>
          <w:sz w:val="28"/>
          <w:szCs w:val="28"/>
          <w:u w:val="single"/>
        </w:rPr>
      </w:pPr>
    </w:p>
    <w:p w:rsidR="006B2B4B" w:rsidRDefault="006B2B4B" w:rsidP="006B2B4B">
      <w:pPr>
        <w:jc w:val="both"/>
        <w:rPr>
          <w:sz w:val="28"/>
          <w:szCs w:val="28"/>
          <w:u w:val="single"/>
        </w:rPr>
      </w:pPr>
    </w:p>
    <w:p w:rsidR="006B2B4B" w:rsidRDefault="006B2B4B" w:rsidP="006B2B4B">
      <w:pPr>
        <w:jc w:val="both"/>
        <w:rPr>
          <w:sz w:val="28"/>
          <w:szCs w:val="28"/>
          <w:u w:val="single"/>
        </w:rPr>
      </w:pPr>
      <w:r w:rsidRPr="00522005">
        <w:rPr>
          <w:sz w:val="28"/>
          <w:szCs w:val="28"/>
          <w:u w:val="single"/>
        </w:rPr>
        <w:t>Медицина</w:t>
      </w:r>
    </w:p>
    <w:p w:rsidR="006B2B4B" w:rsidRPr="00522005" w:rsidRDefault="006B2B4B" w:rsidP="006B2B4B">
      <w:pPr>
        <w:jc w:val="both"/>
        <w:rPr>
          <w:sz w:val="28"/>
          <w:szCs w:val="28"/>
          <w:u w:val="single"/>
        </w:rPr>
      </w:pP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Медицинская  помощь населению оказывается через ФАП,  который   полностью укомплектован  кадрами. Мед.помощь оказывают два  фельдшера.</w:t>
      </w:r>
    </w:p>
    <w:p w:rsidR="006B2B4B" w:rsidRDefault="006B2B4B" w:rsidP="006B2B4B">
      <w:pPr>
        <w:jc w:val="both"/>
        <w:rPr>
          <w:sz w:val="28"/>
          <w:szCs w:val="28"/>
        </w:rPr>
      </w:pPr>
    </w:p>
    <w:p w:rsidR="006B2B4B" w:rsidRDefault="006B2B4B" w:rsidP="006B2B4B">
      <w:pPr>
        <w:jc w:val="both"/>
        <w:rPr>
          <w:sz w:val="28"/>
          <w:szCs w:val="28"/>
          <w:u w:val="single"/>
        </w:rPr>
      </w:pPr>
      <w:r w:rsidRPr="00522005">
        <w:rPr>
          <w:sz w:val="28"/>
          <w:szCs w:val="28"/>
          <w:u w:val="single"/>
        </w:rPr>
        <w:t>Культура  и спорт</w:t>
      </w:r>
    </w:p>
    <w:p w:rsidR="006B2B4B" w:rsidRPr="00522005" w:rsidRDefault="006B2B4B" w:rsidP="006B2B4B">
      <w:pPr>
        <w:jc w:val="both"/>
        <w:rPr>
          <w:sz w:val="28"/>
          <w:szCs w:val="28"/>
          <w:u w:val="single"/>
        </w:rPr>
      </w:pPr>
    </w:p>
    <w:p w:rsidR="006B2B4B" w:rsidRDefault="006B2B4B" w:rsidP="006B2B4B">
      <w:pPr>
        <w:jc w:val="both"/>
        <w:rPr>
          <w:sz w:val="28"/>
          <w:szCs w:val="28"/>
        </w:rPr>
      </w:pPr>
      <w:r w:rsidRPr="00522005">
        <w:rPr>
          <w:sz w:val="28"/>
          <w:szCs w:val="28"/>
        </w:rPr>
        <w:t>Важнейшую роль в культурной и спортивной жизни села  имеет СДК. В нем работает несколько коллективов художественной самодеятельности</w:t>
      </w:r>
      <w:r>
        <w:rPr>
          <w:sz w:val="28"/>
          <w:szCs w:val="28"/>
        </w:rPr>
        <w:t>, действует  спортсекция по тяжелой атлетике.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Коллектив  художественной самодеятельности   Мамоновского СДК  успешно выступает с концерными программами  на  сцене  родного  села, районного  Дома  культуры   и по селам  района.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Спортсмены   села  Мамоново  успешно выступают в спортивных  соревнованиях   разновозрастных  групп  в  районных, а  также  областных соревнованиях  по разным видам  спорта.  Особенного  успешно выступают штангисты  села.</w:t>
      </w:r>
    </w:p>
    <w:p w:rsidR="006B2B4B" w:rsidRDefault="006B2B4B" w:rsidP="006B2B4B">
      <w:pPr>
        <w:jc w:val="both"/>
        <w:rPr>
          <w:sz w:val="28"/>
          <w:szCs w:val="28"/>
        </w:rPr>
      </w:pPr>
    </w:p>
    <w:p w:rsidR="006B2B4B" w:rsidRDefault="006B2B4B" w:rsidP="006B2B4B">
      <w:pPr>
        <w:jc w:val="both"/>
        <w:rPr>
          <w:sz w:val="28"/>
          <w:szCs w:val="28"/>
          <w:u w:val="single"/>
        </w:rPr>
      </w:pPr>
      <w:r w:rsidRPr="007F7E76">
        <w:rPr>
          <w:sz w:val="28"/>
          <w:szCs w:val="28"/>
          <w:u w:val="single"/>
        </w:rPr>
        <w:t>Почтовая  связь</w:t>
      </w:r>
    </w:p>
    <w:p w:rsidR="006B2B4B" w:rsidRDefault="006B2B4B" w:rsidP="006B2B4B">
      <w:pPr>
        <w:jc w:val="both"/>
        <w:rPr>
          <w:sz w:val="28"/>
          <w:szCs w:val="28"/>
          <w:u w:val="single"/>
        </w:rPr>
      </w:pPr>
    </w:p>
    <w:p w:rsidR="006B2B4B" w:rsidRDefault="006B2B4B" w:rsidP="006B2B4B">
      <w:pPr>
        <w:jc w:val="both"/>
        <w:rPr>
          <w:sz w:val="28"/>
          <w:szCs w:val="28"/>
        </w:rPr>
      </w:pPr>
      <w:r w:rsidRPr="007F7E76">
        <w:rPr>
          <w:sz w:val="28"/>
          <w:szCs w:val="28"/>
        </w:rPr>
        <w:t>Почтовая связь  в  селе Мамоново представлена</w:t>
      </w:r>
      <w:r>
        <w:rPr>
          <w:sz w:val="28"/>
          <w:szCs w:val="28"/>
        </w:rPr>
        <w:t xml:space="preserve">    заведующей  и  двумя  почтальонами, которые  своевременно   доставляют периодическую печать  и  выдают  пенсию пенсионерам. Жалоб  и нареканий  на  работу   почты  не  было.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 почтовое отделение </w:t>
      </w:r>
      <w:r w:rsidRPr="007F7E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выделено   помещение  в   здании Мамоновского СДК.</w:t>
      </w:r>
    </w:p>
    <w:p w:rsidR="006B2B4B" w:rsidRPr="00155A7A" w:rsidRDefault="006B2B4B" w:rsidP="006B2B4B">
      <w:pPr>
        <w:jc w:val="both"/>
        <w:rPr>
          <w:sz w:val="28"/>
          <w:szCs w:val="28"/>
        </w:rPr>
      </w:pPr>
    </w:p>
    <w:p w:rsidR="006B2B4B" w:rsidRPr="00FC3227" w:rsidRDefault="006B2B4B" w:rsidP="006B2B4B">
      <w:pPr>
        <w:jc w:val="both"/>
        <w:rPr>
          <w:sz w:val="28"/>
          <w:szCs w:val="28"/>
          <w:u w:val="single"/>
        </w:rPr>
      </w:pPr>
      <w:r w:rsidRPr="00FC3227">
        <w:rPr>
          <w:sz w:val="28"/>
          <w:szCs w:val="28"/>
          <w:u w:val="single"/>
        </w:rPr>
        <w:t>Перспективы  развития  МО.</w:t>
      </w:r>
    </w:p>
    <w:p w:rsidR="006B2B4B" w:rsidRDefault="006B2B4B" w:rsidP="006B2B4B">
      <w:pPr>
        <w:jc w:val="both"/>
        <w:rPr>
          <w:sz w:val="28"/>
          <w:szCs w:val="28"/>
        </w:rPr>
      </w:pP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Динамика численности населения говорит нам о том, что количество жителей растёт и будет расти . 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В основу  прогноза  увеличения  численности населения  легло  то, что ежегодно  сдаются в эксплуатацию от 5 до 10  новых домов, а в  2020 году было выделено еще 15 участков  под новое строительство. Построен новый детский сад, вокруг которого  ускорится строительство  жилья.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Мы обладаем достаточными возможностями для развития экономики  и  трудовыми  и  производственными потенциалами.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По нашим прогнозам  численность трудовых ресурсов стабильно растет от 800 человек в 2011 году  до 1000 человек в 2021 году.</w:t>
      </w:r>
    </w:p>
    <w:p w:rsidR="006B2B4B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Кроме того,  близость к районному центру  и наличие рядом крупных производственных предприятий этому  способствует.</w:t>
      </w:r>
    </w:p>
    <w:p w:rsidR="006B2B4B" w:rsidRDefault="006B2B4B" w:rsidP="006B2B4B">
      <w:pPr>
        <w:jc w:val="both"/>
        <w:rPr>
          <w:sz w:val="28"/>
          <w:szCs w:val="28"/>
        </w:rPr>
      </w:pPr>
    </w:p>
    <w:p w:rsidR="006B2B4B" w:rsidRDefault="006B2B4B" w:rsidP="006B2B4B">
      <w:pPr>
        <w:jc w:val="both"/>
        <w:rPr>
          <w:sz w:val="28"/>
          <w:szCs w:val="28"/>
          <w:u w:val="single"/>
        </w:rPr>
      </w:pPr>
    </w:p>
    <w:p w:rsidR="006B2B4B" w:rsidRDefault="006B2B4B" w:rsidP="006B2B4B">
      <w:pPr>
        <w:jc w:val="both"/>
        <w:rPr>
          <w:sz w:val="28"/>
          <w:szCs w:val="28"/>
        </w:rPr>
      </w:pPr>
      <w:r w:rsidRPr="007F7E76">
        <w:rPr>
          <w:sz w:val="28"/>
          <w:szCs w:val="28"/>
          <w:u w:val="single"/>
        </w:rPr>
        <w:t>Заключение</w:t>
      </w:r>
      <w:r>
        <w:rPr>
          <w:sz w:val="28"/>
          <w:szCs w:val="28"/>
        </w:rPr>
        <w:t xml:space="preserve">  </w:t>
      </w:r>
    </w:p>
    <w:p w:rsidR="006B2B4B" w:rsidRPr="007F7E76" w:rsidRDefault="006B2B4B" w:rsidP="006B2B4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</w:t>
      </w:r>
    </w:p>
    <w:p w:rsidR="006B2B4B" w:rsidRPr="00426260" w:rsidRDefault="006B2B4B" w:rsidP="006B2B4B">
      <w:pPr>
        <w:jc w:val="both"/>
        <w:rPr>
          <w:sz w:val="28"/>
          <w:szCs w:val="28"/>
        </w:rPr>
      </w:pPr>
      <w:r w:rsidRPr="00426260">
        <w:rPr>
          <w:sz w:val="28"/>
          <w:szCs w:val="28"/>
        </w:rPr>
        <w:t xml:space="preserve">         Исходя  из   всего   этого</w:t>
      </w:r>
      <w:r>
        <w:rPr>
          <w:sz w:val="28"/>
          <w:szCs w:val="28"/>
        </w:rPr>
        <w:t xml:space="preserve">  озвучены </w:t>
      </w:r>
      <w:r w:rsidRPr="00426260">
        <w:rPr>
          <w:sz w:val="28"/>
          <w:szCs w:val="28"/>
        </w:rPr>
        <w:t xml:space="preserve">    самые  важные  задачи </w:t>
      </w:r>
      <w:r>
        <w:rPr>
          <w:sz w:val="28"/>
          <w:szCs w:val="28"/>
        </w:rPr>
        <w:t xml:space="preserve">   и пути их решения на  ближайшие  годы. </w:t>
      </w:r>
    </w:p>
    <w:p w:rsidR="006B2B4B" w:rsidRPr="00426260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Эти  вопросы  ,  для  своего  решения</w:t>
      </w:r>
      <w:r w:rsidRPr="00426260">
        <w:rPr>
          <w:sz w:val="28"/>
          <w:szCs w:val="28"/>
        </w:rPr>
        <w:t xml:space="preserve">  требуют   инициативы </w:t>
      </w:r>
      <w:r>
        <w:rPr>
          <w:sz w:val="28"/>
          <w:szCs w:val="28"/>
        </w:rPr>
        <w:t xml:space="preserve">  не  только  администрации  сельсовета ,но и </w:t>
      </w:r>
      <w:r w:rsidRPr="00426260">
        <w:rPr>
          <w:sz w:val="28"/>
          <w:szCs w:val="28"/>
        </w:rPr>
        <w:t xml:space="preserve"> депутатов</w:t>
      </w:r>
      <w:r>
        <w:rPr>
          <w:sz w:val="28"/>
          <w:szCs w:val="28"/>
        </w:rPr>
        <w:t xml:space="preserve">  и  общественности  .</w:t>
      </w:r>
      <w:r w:rsidRPr="00426260">
        <w:rPr>
          <w:sz w:val="28"/>
          <w:szCs w:val="28"/>
        </w:rPr>
        <w:t xml:space="preserve">  </w:t>
      </w:r>
    </w:p>
    <w:p w:rsidR="006B2B4B" w:rsidRPr="00426260" w:rsidRDefault="006B2B4B" w:rsidP="006B2B4B">
      <w:pPr>
        <w:jc w:val="both"/>
        <w:rPr>
          <w:sz w:val="28"/>
          <w:szCs w:val="28"/>
        </w:rPr>
      </w:pPr>
      <w:r>
        <w:rPr>
          <w:sz w:val="28"/>
          <w:szCs w:val="28"/>
        </w:rPr>
        <w:t>И  когда н</w:t>
      </w:r>
      <w:r w:rsidRPr="00426260">
        <w:rPr>
          <w:sz w:val="28"/>
          <w:szCs w:val="28"/>
        </w:rPr>
        <w:t xml:space="preserve">ачнем   строить  дома,  прокладывать  водопроводы и </w:t>
      </w:r>
      <w:r>
        <w:rPr>
          <w:sz w:val="28"/>
          <w:szCs w:val="28"/>
        </w:rPr>
        <w:t xml:space="preserve"> строить и ремонтировать </w:t>
      </w:r>
      <w:r w:rsidRPr="00426260">
        <w:rPr>
          <w:sz w:val="28"/>
          <w:szCs w:val="28"/>
        </w:rPr>
        <w:t xml:space="preserve"> дороги  еще  больше   активизируем  жизнь ,  в  село   привлечем  инвесторов,  деньги  областных  программ</w:t>
      </w:r>
      <w:r>
        <w:rPr>
          <w:sz w:val="28"/>
          <w:szCs w:val="28"/>
        </w:rPr>
        <w:t>.</w:t>
      </w:r>
    </w:p>
    <w:p w:rsidR="006B2B4B" w:rsidRDefault="006B2B4B" w:rsidP="006B2B4B">
      <w:pPr>
        <w:jc w:val="both"/>
        <w:rPr>
          <w:sz w:val="28"/>
          <w:szCs w:val="28"/>
        </w:rPr>
      </w:pPr>
      <w:r w:rsidRPr="00426260">
        <w:rPr>
          <w:sz w:val="28"/>
          <w:szCs w:val="28"/>
        </w:rPr>
        <w:t xml:space="preserve">Село  </w:t>
      </w:r>
      <w:r>
        <w:rPr>
          <w:sz w:val="28"/>
          <w:szCs w:val="28"/>
        </w:rPr>
        <w:t xml:space="preserve">станет еще краше,  будет  привлекательным для  проживания  и  </w:t>
      </w:r>
      <w:r w:rsidRPr="00426260">
        <w:rPr>
          <w:sz w:val="28"/>
          <w:szCs w:val="28"/>
        </w:rPr>
        <w:t>еще  больше   пополнится  молодым  по</w:t>
      </w:r>
      <w:r>
        <w:rPr>
          <w:sz w:val="28"/>
          <w:szCs w:val="28"/>
        </w:rPr>
        <w:t>зитивным    населением.</w:t>
      </w:r>
      <w:r w:rsidRPr="00426260">
        <w:rPr>
          <w:sz w:val="28"/>
          <w:szCs w:val="28"/>
        </w:rPr>
        <w:t xml:space="preserve">  </w:t>
      </w:r>
    </w:p>
    <w:p w:rsidR="006B2B4B" w:rsidRPr="00426260" w:rsidRDefault="006B2B4B" w:rsidP="006B2B4B">
      <w:pPr>
        <w:rPr>
          <w:sz w:val="28"/>
          <w:szCs w:val="28"/>
        </w:rPr>
      </w:pPr>
    </w:p>
    <w:sectPr w:rsidR="006B2B4B" w:rsidRPr="00426260" w:rsidSect="008A2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6B2B4B"/>
    <w:rsid w:val="005673A8"/>
    <w:rsid w:val="006B2B4B"/>
    <w:rsid w:val="00940123"/>
    <w:rsid w:val="00B455F9"/>
    <w:rsid w:val="00CE6747"/>
    <w:rsid w:val="00ED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B4B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1 Знак,bt Знак"/>
    <w:link w:val="a4"/>
    <w:uiPriority w:val="99"/>
    <w:locked/>
    <w:rsid w:val="006B2B4B"/>
    <w:rPr>
      <w:rFonts w:cs="Times New Roman"/>
      <w:sz w:val="28"/>
    </w:rPr>
  </w:style>
  <w:style w:type="paragraph" w:styleId="a4">
    <w:name w:val="Body Text"/>
    <w:aliases w:val="Основной текст1,bt"/>
    <w:basedOn w:val="a"/>
    <w:link w:val="a3"/>
    <w:uiPriority w:val="99"/>
    <w:rsid w:val="006B2B4B"/>
    <w:rPr>
      <w:rFonts w:asciiTheme="minorHAnsi" w:eastAsiaTheme="minorHAnsi" w:hAnsiTheme="minorHAnsi"/>
      <w:sz w:val="28"/>
      <w:szCs w:val="22"/>
      <w:lang w:eastAsia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6B2B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B2B4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B2B4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2278</Words>
  <Characters>12988</Characters>
  <Application>Microsoft Office Word</Application>
  <DocSecurity>0</DocSecurity>
  <Lines>108</Lines>
  <Paragraphs>30</Paragraphs>
  <ScaleCrop>false</ScaleCrop>
  <Company>Microsoft Corporation</Company>
  <LinksUpToDate>false</LinksUpToDate>
  <CharactersWithSpaces>15236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2</cp:revision>
  <dcterms:created xsi:type="dcterms:W3CDTF">2021-11-18T02:34:00Z</dcterms:created>
  <dcterms:modified xsi:type="dcterms:W3CDTF">2021-11-18T03:05:00Z</dcterms:modified>
</cp:coreProperties>
</file>